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4EA668" w14:textId="77777777" w:rsidR="008F6FBC" w:rsidRDefault="0037628B">
      <w:pPr>
        <w:jc w:val="center"/>
      </w:pPr>
      <w:r>
        <w:rPr>
          <w:b/>
          <w:sz w:val="28"/>
          <w:szCs w:val="28"/>
        </w:rPr>
        <w:t>Madison Ski/Snowboard Club Trips</w:t>
      </w:r>
    </w:p>
    <w:p w14:paraId="1452DFF1" w14:textId="77777777" w:rsidR="008F6FBC" w:rsidRDefault="0037628B">
      <w:pPr>
        <w:jc w:val="center"/>
        <w:rPr>
          <w:sz w:val="24"/>
          <w:szCs w:val="24"/>
        </w:rPr>
      </w:pPr>
      <w:r>
        <w:rPr>
          <w:sz w:val="24"/>
          <w:szCs w:val="24"/>
        </w:rPr>
        <w:t>Winter Season 2016</w:t>
      </w:r>
    </w:p>
    <w:p w14:paraId="7BB0D30A" w14:textId="77777777" w:rsidR="0051248A" w:rsidRDefault="0051248A">
      <w:pPr>
        <w:jc w:val="center"/>
      </w:pPr>
    </w:p>
    <w:p w14:paraId="4A65D347" w14:textId="18AC39B2" w:rsidR="008F6FBC" w:rsidRDefault="0037628B">
      <w:r>
        <w:rPr>
          <w:sz w:val="20"/>
          <w:szCs w:val="20"/>
        </w:rPr>
        <w:t>“</w:t>
      </w:r>
      <w:proofErr w:type="spellStart"/>
      <w:r>
        <w:rPr>
          <w:sz w:val="20"/>
          <w:szCs w:val="20"/>
        </w:rPr>
        <w:t>Ain’t</w:t>
      </w:r>
      <w:proofErr w:type="spellEnd"/>
      <w:r>
        <w:rPr>
          <w:sz w:val="20"/>
          <w:szCs w:val="20"/>
        </w:rPr>
        <w:t xml:space="preserve"> No Mountain High Enough,” for the Madison High Ski/Snowboard Club!  When you join you will experience, explore and discover all that winter has to offer with another exciting snow season.  This program of 15 years has been a tradition that builds friendships, creates great memories, and gives students the opportunity to enjoy the beautiful outdoors in the winter. Below is a list of details and costs</w:t>
      </w:r>
      <w:r w:rsidR="00DD6446">
        <w:rPr>
          <w:sz w:val="20"/>
          <w:szCs w:val="20"/>
        </w:rPr>
        <w:t>.</w:t>
      </w:r>
    </w:p>
    <w:p w14:paraId="3F672382" w14:textId="77777777" w:rsidR="008F6FBC" w:rsidRDefault="008F6FBC"/>
    <w:p w14:paraId="72CA0E76" w14:textId="18A04A1D" w:rsidR="008F6FBC" w:rsidRDefault="00114298">
      <w:r>
        <w:rPr>
          <w:sz w:val="20"/>
          <w:szCs w:val="20"/>
        </w:rPr>
        <w:t>Membership Fee: $13</w:t>
      </w:r>
      <w:r w:rsidR="0037628B">
        <w:rPr>
          <w:sz w:val="20"/>
          <w:szCs w:val="20"/>
        </w:rPr>
        <w:t>.00 - Due on December 14th, 2016</w:t>
      </w:r>
    </w:p>
    <w:p w14:paraId="3FDCCFDF" w14:textId="76F1B67B" w:rsidR="008F6FBC" w:rsidRDefault="0037628B" w:rsidP="0076551C">
      <w:r>
        <w:rPr>
          <w:sz w:val="20"/>
          <w:szCs w:val="20"/>
        </w:rPr>
        <w:t xml:space="preserve">This is required </w:t>
      </w:r>
      <w:r w:rsidR="00EC0053">
        <w:rPr>
          <w:sz w:val="20"/>
          <w:szCs w:val="20"/>
        </w:rPr>
        <w:t>for any or all trips and is a one</w:t>
      </w:r>
      <w:r>
        <w:rPr>
          <w:sz w:val="20"/>
          <w:szCs w:val="20"/>
        </w:rPr>
        <w:t>time fee. You may sign up for one trip.</w:t>
      </w:r>
      <w:bookmarkStart w:id="0" w:name="_GoBack"/>
      <w:bookmarkEnd w:id="0"/>
    </w:p>
    <w:tbl>
      <w:tblPr>
        <w:tblStyle w:val="a"/>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575"/>
        <w:gridCol w:w="1320"/>
        <w:gridCol w:w="1005"/>
        <w:gridCol w:w="1995"/>
        <w:gridCol w:w="1170"/>
        <w:gridCol w:w="990"/>
      </w:tblGrid>
      <w:tr w:rsidR="008F6FBC" w14:paraId="23334C9A" w14:textId="77777777" w:rsidTr="003A6676">
        <w:trPr>
          <w:jc w:val="center"/>
        </w:trPr>
        <w:tc>
          <w:tcPr>
            <w:tcW w:w="1485" w:type="dxa"/>
            <w:tcMar>
              <w:top w:w="100" w:type="dxa"/>
              <w:left w:w="100" w:type="dxa"/>
              <w:bottom w:w="100" w:type="dxa"/>
              <w:right w:w="100" w:type="dxa"/>
            </w:tcMar>
          </w:tcPr>
          <w:p w14:paraId="151F862A" w14:textId="77777777" w:rsidR="008F6FBC" w:rsidRDefault="0037628B">
            <w:pPr>
              <w:widowControl w:val="0"/>
              <w:spacing w:line="240" w:lineRule="auto"/>
            </w:pPr>
            <w:r>
              <w:rPr>
                <w:sz w:val="20"/>
                <w:szCs w:val="20"/>
              </w:rPr>
              <w:t xml:space="preserve">Date </w:t>
            </w:r>
          </w:p>
        </w:tc>
        <w:tc>
          <w:tcPr>
            <w:tcW w:w="1575" w:type="dxa"/>
            <w:tcMar>
              <w:top w:w="100" w:type="dxa"/>
              <w:left w:w="100" w:type="dxa"/>
              <w:bottom w:w="100" w:type="dxa"/>
              <w:right w:w="100" w:type="dxa"/>
            </w:tcMar>
          </w:tcPr>
          <w:p w14:paraId="756ABF2A" w14:textId="77777777" w:rsidR="008F6FBC" w:rsidRDefault="0037628B">
            <w:pPr>
              <w:widowControl w:val="0"/>
              <w:spacing w:line="240" w:lineRule="auto"/>
            </w:pPr>
            <w:r>
              <w:rPr>
                <w:sz w:val="20"/>
                <w:szCs w:val="20"/>
              </w:rPr>
              <w:t>Resort</w:t>
            </w:r>
          </w:p>
        </w:tc>
        <w:tc>
          <w:tcPr>
            <w:tcW w:w="1320" w:type="dxa"/>
            <w:tcMar>
              <w:top w:w="100" w:type="dxa"/>
              <w:left w:w="100" w:type="dxa"/>
              <w:bottom w:w="100" w:type="dxa"/>
              <w:right w:w="100" w:type="dxa"/>
            </w:tcMar>
          </w:tcPr>
          <w:p w14:paraId="1B349A28" w14:textId="77777777" w:rsidR="008F6FBC" w:rsidRDefault="0037628B">
            <w:pPr>
              <w:widowControl w:val="0"/>
              <w:spacing w:line="240" w:lineRule="auto"/>
            </w:pPr>
            <w:r>
              <w:rPr>
                <w:sz w:val="20"/>
                <w:szCs w:val="20"/>
              </w:rPr>
              <w:t>Ticket</w:t>
            </w:r>
          </w:p>
        </w:tc>
        <w:tc>
          <w:tcPr>
            <w:tcW w:w="1005" w:type="dxa"/>
            <w:tcMar>
              <w:top w:w="100" w:type="dxa"/>
              <w:left w:w="100" w:type="dxa"/>
              <w:bottom w:w="100" w:type="dxa"/>
              <w:right w:w="100" w:type="dxa"/>
            </w:tcMar>
          </w:tcPr>
          <w:p w14:paraId="4C0AB996" w14:textId="77777777" w:rsidR="008F6FBC" w:rsidRDefault="0037628B">
            <w:pPr>
              <w:widowControl w:val="0"/>
              <w:spacing w:line="240" w:lineRule="auto"/>
            </w:pPr>
            <w:r>
              <w:rPr>
                <w:sz w:val="20"/>
                <w:szCs w:val="20"/>
              </w:rPr>
              <w:t>Bus</w:t>
            </w:r>
          </w:p>
        </w:tc>
        <w:tc>
          <w:tcPr>
            <w:tcW w:w="1995" w:type="dxa"/>
            <w:tcMar>
              <w:top w:w="100" w:type="dxa"/>
              <w:left w:w="100" w:type="dxa"/>
              <w:bottom w:w="100" w:type="dxa"/>
              <w:right w:w="100" w:type="dxa"/>
            </w:tcMar>
          </w:tcPr>
          <w:p w14:paraId="527E8D27" w14:textId="77777777" w:rsidR="008F6FBC" w:rsidRDefault="0037628B">
            <w:pPr>
              <w:widowControl w:val="0"/>
              <w:spacing w:line="240" w:lineRule="auto"/>
            </w:pPr>
            <w:r>
              <w:rPr>
                <w:sz w:val="20"/>
                <w:szCs w:val="20"/>
              </w:rPr>
              <w:t>Lodging/Food</w:t>
            </w:r>
          </w:p>
        </w:tc>
        <w:tc>
          <w:tcPr>
            <w:tcW w:w="1170" w:type="dxa"/>
            <w:tcMar>
              <w:top w:w="100" w:type="dxa"/>
              <w:left w:w="100" w:type="dxa"/>
              <w:bottom w:w="100" w:type="dxa"/>
              <w:right w:w="100" w:type="dxa"/>
            </w:tcMar>
          </w:tcPr>
          <w:p w14:paraId="5BF9ECF4" w14:textId="77777777" w:rsidR="008F6FBC" w:rsidRDefault="0037628B">
            <w:pPr>
              <w:widowControl w:val="0"/>
              <w:spacing w:line="240" w:lineRule="auto"/>
            </w:pPr>
            <w:r>
              <w:rPr>
                <w:sz w:val="20"/>
                <w:szCs w:val="20"/>
              </w:rPr>
              <w:t>Total</w:t>
            </w:r>
          </w:p>
        </w:tc>
        <w:tc>
          <w:tcPr>
            <w:tcW w:w="990" w:type="dxa"/>
            <w:tcMar>
              <w:top w:w="100" w:type="dxa"/>
              <w:left w:w="100" w:type="dxa"/>
              <w:bottom w:w="100" w:type="dxa"/>
              <w:right w:w="100" w:type="dxa"/>
            </w:tcMar>
          </w:tcPr>
          <w:p w14:paraId="1E043A0A" w14:textId="77777777" w:rsidR="008F6FBC" w:rsidRDefault="0037628B">
            <w:pPr>
              <w:widowControl w:val="0"/>
              <w:spacing w:line="240" w:lineRule="auto"/>
            </w:pPr>
            <w:r>
              <w:rPr>
                <w:sz w:val="20"/>
                <w:szCs w:val="20"/>
              </w:rPr>
              <w:t>Due Date</w:t>
            </w:r>
          </w:p>
        </w:tc>
      </w:tr>
      <w:tr w:rsidR="008F6FBC" w14:paraId="4F299334" w14:textId="77777777" w:rsidTr="003A6676">
        <w:trPr>
          <w:jc w:val="center"/>
        </w:trPr>
        <w:tc>
          <w:tcPr>
            <w:tcW w:w="1485" w:type="dxa"/>
            <w:tcMar>
              <w:top w:w="100" w:type="dxa"/>
              <w:left w:w="100" w:type="dxa"/>
              <w:bottom w:w="100" w:type="dxa"/>
              <w:right w:w="100" w:type="dxa"/>
            </w:tcMar>
          </w:tcPr>
          <w:p w14:paraId="020E87EA" w14:textId="77777777" w:rsidR="008F6FBC" w:rsidRDefault="0037628B">
            <w:pPr>
              <w:widowControl w:val="0"/>
              <w:spacing w:line="240" w:lineRule="auto"/>
            </w:pPr>
            <w:r>
              <w:rPr>
                <w:sz w:val="20"/>
                <w:szCs w:val="20"/>
              </w:rPr>
              <w:t>January</w:t>
            </w:r>
          </w:p>
          <w:p w14:paraId="0280D8EE" w14:textId="77777777" w:rsidR="008F6FBC" w:rsidRDefault="0037628B">
            <w:pPr>
              <w:widowControl w:val="0"/>
              <w:spacing w:line="240" w:lineRule="auto"/>
            </w:pPr>
            <w:r>
              <w:rPr>
                <w:sz w:val="20"/>
                <w:szCs w:val="20"/>
              </w:rPr>
              <w:t>12, 13,</w:t>
            </w:r>
          </w:p>
        </w:tc>
        <w:tc>
          <w:tcPr>
            <w:tcW w:w="1575" w:type="dxa"/>
            <w:tcMar>
              <w:top w:w="100" w:type="dxa"/>
              <w:left w:w="100" w:type="dxa"/>
              <w:bottom w:w="100" w:type="dxa"/>
              <w:right w:w="100" w:type="dxa"/>
            </w:tcMar>
          </w:tcPr>
          <w:p w14:paraId="240EC96E" w14:textId="44F204B3" w:rsidR="008F6FBC" w:rsidRDefault="0037628B">
            <w:pPr>
              <w:widowControl w:val="0"/>
              <w:spacing w:line="240" w:lineRule="auto"/>
            </w:pPr>
            <w:r>
              <w:rPr>
                <w:sz w:val="20"/>
                <w:szCs w:val="20"/>
              </w:rPr>
              <w:t>Snow</w:t>
            </w:r>
            <w:r w:rsidR="00EC0053">
              <w:rPr>
                <w:sz w:val="20"/>
                <w:szCs w:val="20"/>
              </w:rPr>
              <w:t xml:space="preserve"> </w:t>
            </w:r>
            <w:r>
              <w:rPr>
                <w:sz w:val="20"/>
                <w:szCs w:val="20"/>
              </w:rPr>
              <w:t>Basin</w:t>
            </w:r>
          </w:p>
        </w:tc>
        <w:tc>
          <w:tcPr>
            <w:tcW w:w="1320" w:type="dxa"/>
            <w:tcMar>
              <w:top w:w="100" w:type="dxa"/>
              <w:left w:w="100" w:type="dxa"/>
              <w:bottom w:w="100" w:type="dxa"/>
              <w:right w:w="100" w:type="dxa"/>
            </w:tcMar>
          </w:tcPr>
          <w:p w14:paraId="66523674" w14:textId="74B8BA03" w:rsidR="008F6FBC" w:rsidRDefault="003A6676">
            <w:pPr>
              <w:widowControl w:val="0"/>
              <w:spacing w:line="240" w:lineRule="auto"/>
            </w:pPr>
            <w:r>
              <w:rPr>
                <w:sz w:val="20"/>
                <w:szCs w:val="20"/>
              </w:rPr>
              <w:t>$65</w:t>
            </w:r>
          </w:p>
        </w:tc>
        <w:tc>
          <w:tcPr>
            <w:tcW w:w="1005" w:type="dxa"/>
            <w:tcMar>
              <w:top w:w="100" w:type="dxa"/>
              <w:left w:w="100" w:type="dxa"/>
              <w:bottom w:w="100" w:type="dxa"/>
              <w:right w:w="100" w:type="dxa"/>
            </w:tcMar>
          </w:tcPr>
          <w:p w14:paraId="7AFFECDC" w14:textId="289A47C2" w:rsidR="008F6FBC" w:rsidRDefault="0037628B">
            <w:pPr>
              <w:widowControl w:val="0"/>
              <w:spacing w:line="240" w:lineRule="auto"/>
            </w:pPr>
            <w:r>
              <w:rPr>
                <w:sz w:val="20"/>
                <w:szCs w:val="20"/>
              </w:rPr>
              <w:t>$</w:t>
            </w:r>
            <w:r w:rsidR="00E37D95">
              <w:rPr>
                <w:sz w:val="20"/>
                <w:szCs w:val="20"/>
              </w:rPr>
              <w:t>38</w:t>
            </w:r>
          </w:p>
        </w:tc>
        <w:tc>
          <w:tcPr>
            <w:tcW w:w="1995" w:type="dxa"/>
            <w:tcMar>
              <w:top w:w="100" w:type="dxa"/>
              <w:left w:w="100" w:type="dxa"/>
              <w:bottom w:w="100" w:type="dxa"/>
              <w:right w:w="100" w:type="dxa"/>
            </w:tcMar>
          </w:tcPr>
          <w:p w14:paraId="472EA344" w14:textId="77777777" w:rsidR="008F6FBC" w:rsidRDefault="0037628B">
            <w:pPr>
              <w:widowControl w:val="0"/>
              <w:spacing w:line="240" w:lineRule="auto"/>
            </w:pPr>
            <w:r>
              <w:rPr>
                <w:sz w:val="20"/>
                <w:szCs w:val="20"/>
              </w:rPr>
              <w:t>$30.00 Lodging</w:t>
            </w:r>
          </w:p>
          <w:p w14:paraId="633A3E8B" w14:textId="77777777" w:rsidR="008F6FBC" w:rsidRDefault="0037628B">
            <w:pPr>
              <w:widowControl w:val="0"/>
              <w:spacing w:line="240" w:lineRule="auto"/>
            </w:pPr>
            <w:r>
              <w:rPr>
                <w:sz w:val="20"/>
                <w:szCs w:val="20"/>
              </w:rPr>
              <w:t>$22.95 Boondocks for dinner and entertainment.</w:t>
            </w:r>
          </w:p>
        </w:tc>
        <w:tc>
          <w:tcPr>
            <w:tcW w:w="1170" w:type="dxa"/>
            <w:tcMar>
              <w:top w:w="100" w:type="dxa"/>
              <w:left w:w="100" w:type="dxa"/>
              <w:bottom w:w="100" w:type="dxa"/>
              <w:right w:w="100" w:type="dxa"/>
            </w:tcMar>
          </w:tcPr>
          <w:p w14:paraId="4C7E4857" w14:textId="3A438FFC" w:rsidR="008F6FBC" w:rsidRDefault="003A6676">
            <w:pPr>
              <w:widowControl w:val="0"/>
              <w:spacing w:line="240" w:lineRule="auto"/>
            </w:pPr>
            <w:r>
              <w:rPr>
                <w:sz w:val="20"/>
                <w:szCs w:val="20"/>
              </w:rPr>
              <w:t>$155</w:t>
            </w:r>
            <w:r w:rsidR="0037628B">
              <w:rPr>
                <w:sz w:val="20"/>
                <w:szCs w:val="20"/>
              </w:rPr>
              <w:t>.95</w:t>
            </w:r>
          </w:p>
        </w:tc>
        <w:tc>
          <w:tcPr>
            <w:tcW w:w="990" w:type="dxa"/>
            <w:tcMar>
              <w:top w:w="100" w:type="dxa"/>
              <w:left w:w="100" w:type="dxa"/>
              <w:bottom w:w="100" w:type="dxa"/>
              <w:right w:w="100" w:type="dxa"/>
            </w:tcMar>
          </w:tcPr>
          <w:p w14:paraId="23AA1663" w14:textId="1D6812D6" w:rsidR="008F6FBC" w:rsidRDefault="00DF035A">
            <w:pPr>
              <w:widowControl w:val="0"/>
              <w:spacing w:line="240" w:lineRule="auto"/>
            </w:pPr>
            <w:r>
              <w:rPr>
                <w:sz w:val="20"/>
                <w:szCs w:val="20"/>
              </w:rPr>
              <w:t>Dec. 14</w:t>
            </w:r>
            <w:r w:rsidR="0037628B">
              <w:rPr>
                <w:sz w:val="20"/>
                <w:szCs w:val="20"/>
              </w:rPr>
              <w:t>, 2016</w:t>
            </w:r>
          </w:p>
        </w:tc>
      </w:tr>
      <w:tr w:rsidR="008F6FBC" w14:paraId="0B37F57F" w14:textId="77777777" w:rsidTr="003A6676">
        <w:trPr>
          <w:trHeight w:val="540"/>
          <w:jc w:val="center"/>
        </w:trPr>
        <w:tc>
          <w:tcPr>
            <w:tcW w:w="1485" w:type="dxa"/>
            <w:tcMar>
              <w:top w:w="100" w:type="dxa"/>
              <w:left w:w="100" w:type="dxa"/>
              <w:bottom w:w="100" w:type="dxa"/>
              <w:right w:w="100" w:type="dxa"/>
            </w:tcMar>
          </w:tcPr>
          <w:p w14:paraId="0901176C" w14:textId="73874E6A" w:rsidR="008F6FBC" w:rsidRDefault="004438D3">
            <w:pPr>
              <w:widowControl w:val="0"/>
              <w:spacing w:line="240" w:lineRule="auto"/>
            </w:pPr>
            <w:r>
              <w:rPr>
                <w:sz w:val="20"/>
                <w:szCs w:val="20"/>
              </w:rPr>
              <w:t>February 3, 4,</w:t>
            </w:r>
          </w:p>
        </w:tc>
        <w:tc>
          <w:tcPr>
            <w:tcW w:w="1575" w:type="dxa"/>
            <w:tcMar>
              <w:top w:w="100" w:type="dxa"/>
              <w:left w:w="100" w:type="dxa"/>
              <w:bottom w:w="100" w:type="dxa"/>
              <w:right w:w="100" w:type="dxa"/>
            </w:tcMar>
          </w:tcPr>
          <w:p w14:paraId="09EC426F" w14:textId="77777777" w:rsidR="008F6FBC" w:rsidRDefault="0037628B">
            <w:pPr>
              <w:widowControl w:val="0"/>
              <w:spacing w:line="240" w:lineRule="auto"/>
            </w:pPr>
            <w:r>
              <w:rPr>
                <w:sz w:val="20"/>
                <w:szCs w:val="20"/>
              </w:rPr>
              <w:t>Big Sky</w:t>
            </w:r>
          </w:p>
        </w:tc>
        <w:tc>
          <w:tcPr>
            <w:tcW w:w="1320" w:type="dxa"/>
            <w:tcMar>
              <w:top w:w="100" w:type="dxa"/>
              <w:left w:w="100" w:type="dxa"/>
              <w:bottom w:w="100" w:type="dxa"/>
              <w:right w:w="100" w:type="dxa"/>
            </w:tcMar>
          </w:tcPr>
          <w:p w14:paraId="47BD58A4" w14:textId="0791CC10" w:rsidR="008F6FBC" w:rsidRDefault="004438D3">
            <w:pPr>
              <w:widowControl w:val="0"/>
              <w:spacing w:line="240" w:lineRule="auto"/>
            </w:pPr>
            <w:r>
              <w:rPr>
                <w:sz w:val="20"/>
                <w:szCs w:val="20"/>
              </w:rPr>
              <w:t xml:space="preserve">$76.00 </w:t>
            </w:r>
            <w:r w:rsidR="00DF035A">
              <w:rPr>
                <w:sz w:val="20"/>
                <w:szCs w:val="20"/>
              </w:rPr>
              <w:t>x 2 = $152.</w:t>
            </w:r>
            <w:r w:rsidR="000F75C4">
              <w:rPr>
                <w:sz w:val="20"/>
                <w:szCs w:val="20"/>
              </w:rPr>
              <w:t>00</w:t>
            </w:r>
          </w:p>
        </w:tc>
        <w:tc>
          <w:tcPr>
            <w:tcW w:w="1005" w:type="dxa"/>
            <w:tcMar>
              <w:top w:w="100" w:type="dxa"/>
              <w:left w:w="100" w:type="dxa"/>
              <w:bottom w:w="100" w:type="dxa"/>
              <w:right w:w="100" w:type="dxa"/>
            </w:tcMar>
          </w:tcPr>
          <w:p w14:paraId="45FE6DE2" w14:textId="182D7490" w:rsidR="008F6FBC" w:rsidRDefault="0037628B">
            <w:pPr>
              <w:widowControl w:val="0"/>
              <w:spacing w:line="240" w:lineRule="auto"/>
            </w:pPr>
            <w:r>
              <w:rPr>
                <w:sz w:val="20"/>
                <w:szCs w:val="20"/>
              </w:rPr>
              <w:t>$2</w:t>
            </w:r>
            <w:r w:rsidR="0033727A">
              <w:rPr>
                <w:sz w:val="20"/>
                <w:szCs w:val="20"/>
              </w:rPr>
              <w:t>2</w:t>
            </w:r>
          </w:p>
        </w:tc>
        <w:tc>
          <w:tcPr>
            <w:tcW w:w="1995" w:type="dxa"/>
            <w:tcMar>
              <w:top w:w="100" w:type="dxa"/>
              <w:left w:w="100" w:type="dxa"/>
              <w:bottom w:w="100" w:type="dxa"/>
              <w:right w:w="100" w:type="dxa"/>
            </w:tcMar>
          </w:tcPr>
          <w:p w14:paraId="2705ECA0" w14:textId="722A35EB" w:rsidR="008F6FBC" w:rsidRDefault="00DF035A">
            <w:pPr>
              <w:widowControl w:val="0"/>
              <w:spacing w:line="240" w:lineRule="auto"/>
              <w:rPr>
                <w:sz w:val="20"/>
                <w:szCs w:val="20"/>
              </w:rPr>
            </w:pPr>
            <w:r>
              <w:rPr>
                <w:sz w:val="20"/>
                <w:szCs w:val="20"/>
              </w:rPr>
              <w:t>$3</w:t>
            </w:r>
            <w:r w:rsidR="0037628B">
              <w:rPr>
                <w:sz w:val="20"/>
                <w:szCs w:val="20"/>
              </w:rPr>
              <w:t>0.00 Lodging</w:t>
            </w:r>
          </w:p>
          <w:p w14:paraId="4CCA5CEE" w14:textId="7F4E257A" w:rsidR="008A3ABE" w:rsidRDefault="008A3ABE">
            <w:pPr>
              <w:widowControl w:val="0"/>
              <w:spacing w:line="240" w:lineRule="auto"/>
            </w:pPr>
          </w:p>
        </w:tc>
        <w:tc>
          <w:tcPr>
            <w:tcW w:w="1170" w:type="dxa"/>
            <w:tcMar>
              <w:top w:w="100" w:type="dxa"/>
              <w:left w:w="100" w:type="dxa"/>
              <w:bottom w:w="100" w:type="dxa"/>
              <w:right w:w="100" w:type="dxa"/>
            </w:tcMar>
          </w:tcPr>
          <w:p w14:paraId="0A5BEA89" w14:textId="65072374" w:rsidR="008F6FBC" w:rsidRDefault="00703C95">
            <w:pPr>
              <w:widowControl w:val="0"/>
              <w:spacing w:line="240" w:lineRule="auto"/>
            </w:pPr>
            <w:r>
              <w:rPr>
                <w:sz w:val="20"/>
                <w:szCs w:val="20"/>
              </w:rPr>
              <w:t>$182</w:t>
            </w:r>
            <w:r w:rsidR="0037628B">
              <w:rPr>
                <w:sz w:val="20"/>
                <w:szCs w:val="20"/>
              </w:rPr>
              <w:t>.00</w:t>
            </w:r>
          </w:p>
        </w:tc>
        <w:tc>
          <w:tcPr>
            <w:tcW w:w="990" w:type="dxa"/>
            <w:tcMar>
              <w:top w:w="100" w:type="dxa"/>
              <w:left w:w="100" w:type="dxa"/>
              <w:bottom w:w="100" w:type="dxa"/>
              <w:right w:w="100" w:type="dxa"/>
            </w:tcMar>
          </w:tcPr>
          <w:p w14:paraId="0341359B" w14:textId="7CE9C2BB" w:rsidR="008F6FBC" w:rsidRDefault="00DF035A">
            <w:pPr>
              <w:widowControl w:val="0"/>
              <w:spacing w:line="240" w:lineRule="auto"/>
            </w:pPr>
            <w:r>
              <w:rPr>
                <w:sz w:val="20"/>
                <w:szCs w:val="20"/>
              </w:rPr>
              <w:t>Dec. 14</w:t>
            </w:r>
            <w:r w:rsidR="0037628B">
              <w:rPr>
                <w:sz w:val="20"/>
                <w:szCs w:val="20"/>
              </w:rPr>
              <w:t>,</w:t>
            </w:r>
          </w:p>
          <w:p w14:paraId="77B238BF" w14:textId="3CAC374E" w:rsidR="008F6FBC" w:rsidRDefault="0037628B">
            <w:pPr>
              <w:widowControl w:val="0"/>
              <w:spacing w:line="240" w:lineRule="auto"/>
            </w:pPr>
            <w:r>
              <w:rPr>
                <w:sz w:val="20"/>
                <w:szCs w:val="20"/>
              </w:rPr>
              <w:t>201</w:t>
            </w:r>
            <w:r w:rsidR="00704451">
              <w:rPr>
                <w:sz w:val="20"/>
                <w:szCs w:val="20"/>
              </w:rPr>
              <w:t>6</w:t>
            </w:r>
          </w:p>
        </w:tc>
      </w:tr>
      <w:tr w:rsidR="008F6FBC" w14:paraId="2793A46B" w14:textId="77777777" w:rsidTr="003A6676">
        <w:trPr>
          <w:jc w:val="center"/>
        </w:trPr>
        <w:tc>
          <w:tcPr>
            <w:tcW w:w="1485" w:type="dxa"/>
            <w:tcMar>
              <w:top w:w="100" w:type="dxa"/>
              <w:left w:w="100" w:type="dxa"/>
              <w:bottom w:w="100" w:type="dxa"/>
              <w:right w:w="100" w:type="dxa"/>
            </w:tcMar>
          </w:tcPr>
          <w:p w14:paraId="7CD1C826" w14:textId="77777777" w:rsidR="008F6FBC" w:rsidRDefault="0037628B">
            <w:pPr>
              <w:widowControl w:val="0"/>
              <w:spacing w:line="240" w:lineRule="auto"/>
            </w:pPr>
            <w:r>
              <w:rPr>
                <w:sz w:val="20"/>
                <w:szCs w:val="20"/>
              </w:rPr>
              <w:t>February 25</w:t>
            </w:r>
          </w:p>
        </w:tc>
        <w:tc>
          <w:tcPr>
            <w:tcW w:w="1575" w:type="dxa"/>
            <w:tcMar>
              <w:top w:w="100" w:type="dxa"/>
              <w:left w:w="100" w:type="dxa"/>
              <w:bottom w:w="100" w:type="dxa"/>
              <w:right w:w="100" w:type="dxa"/>
            </w:tcMar>
          </w:tcPr>
          <w:p w14:paraId="16F850CB" w14:textId="158502CF" w:rsidR="008F6FBC" w:rsidRDefault="0037628B">
            <w:pPr>
              <w:widowControl w:val="0"/>
              <w:spacing w:line="240" w:lineRule="auto"/>
            </w:pPr>
            <w:r>
              <w:rPr>
                <w:sz w:val="20"/>
                <w:szCs w:val="20"/>
              </w:rPr>
              <w:t>Sun Valley</w:t>
            </w:r>
          </w:p>
          <w:p w14:paraId="4F40404E" w14:textId="11463A39" w:rsidR="008F6FBC" w:rsidRDefault="008F6FBC" w:rsidP="008A3ABE">
            <w:pPr>
              <w:widowControl w:val="0"/>
              <w:spacing w:line="240" w:lineRule="auto"/>
            </w:pPr>
          </w:p>
        </w:tc>
        <w:tc>
          <w:tcPr>
            <w:tcW w:w="1320" w:type="dxa"/>
            <w:tcMar>
              <w:top w:w="100" w:type="dxa"/>
              <w:left w:w="100" w:type="dxa"/>
              <w:bottom w:w="100" w:type="dxa"/>
              <w:right w:w="100" w:type="dxa"/>
            </w:tcMar>
          </w:tcPr>
          <w:p w14:paraId="6EEFD1E4" w14:textId="0EB81C45" w:rsidR="008F6FBC" w:rsidRDefault="0037628B" w:rsidP="001D37E4">
            <w:pPr>
              <w:widowControl w:val="0"/>
              <w:spacing w:line="240" w:lineRule="auto"/>
            </w:pPr>
            <w:r>
              <w:rPr>
                <w:sz w:val="20"/>
                <w:szCs w:val="20"/>
              </w:rPr>
              <w:t>$</w:t>
            </w:r>
            <w:r w:rsidR="001D37E4">
              <w:rPr>
                <w:sz w:val="20"/>
                <w:szCs w:val="20"/>
              </w:rPr>
              <w:t>3</w:t>
            </w:r>
            <w:r w:rsidR="008507AC">
              <w:rPr>
                <w:sz w:val="20"/>
                <w:szCs w:val="20"/>
              </w:rPr>
              <w:t>5</w:t>
            </w:r>
          </w:p>
        </w:tc>
        <w:tc>
          <w:tcPr>
            <w:tcW w:w="1005" w:type="dxa"/>
            <w:tcMar>
              <w:top w:w="100" w:type="dxa"/>
              <w:left w:w="100" w:type="dxa"/>
              <w:bottom w:w="100" w:type="dxa"/>
              <w:right w:w="100" w:type="dxa"/>
            </w:tcMar>
          </w:tcPr>
          <w:p w14:paraId="015404B4" w14:textId="2E425B49" w:rsidR="008F6FBC" w:rsidRDefault="0037628B">
            <w:pPr>
              <w:widowControl w:val="0"/>
              <w:spacing w:line="240" w:lineRule="auto"/>
            </w:pPr>
            <w:r>
              <w:rPr>
                <w:sz w:val="20"/>
                <w:szCs w:val="20"/>
              </w:rPr>
              <w:t>$2</w:t>
            </w:r>
            <w:r w:rsidR="0033727A">
              <w:rPr>
                <w:sz w:val="20"/>
                <w:szCs w:val="20"/>
              </w:rPr>
              <w:t>2</w:t>
            </w:r>
          </w:p>
        </w:tc>
        <w:tc>
          <w:tcPr>
            <w:tcW w:w="1995" w:type="dxa"/>
            <w:tcMar>
              <w:top w:w="100" w:type="dxa"/>
              <w:left w:w="100" w:type="dxa"/>
              <w:bottom w:w="100" w:type="dxa"/>
              <w:right w:w="100" w:type="dxa"/>
            </w:tcMar>
          </w:tcPr>
          <w:p w14:paraId="0F451E06" w14:textId="222E29F9" w:rsidR="008F6FBC" w:rsidRDefault="00DD6446">
            <w:pPr>
              <w:widowControl w:val="0"/>
              <w:spacing w:line="240" w:lineRule="auto"/>
            </w:pPr>
            <w:r>
              <w:t>Day trip only</w:t>
            </w:r>
          </w:p>
        </w:tc>
        <w:tc>
          <w:tcPr>
            <w:tcW w:w="1170" w:type="dxa"/>
            <w:tcMar>
              <w:top w:w="100" w:type="dxa"/>
              <w:left w:w="100" w:type="dxa"/>
              <w:bottom w:w="100" w:type="dxa"/>
              <w:right w:w="100" w:type="dxa"/>
            </w:tcMar>
          </w:tcPr>
          <w:p w14:paraId="699D7B3C" w14:textId="2C37B04C" w:rsidR="008F6FBC" w:rsidRDefault="0033727A">
            <w:pPr>
              <w:widowControl w:val="0"/>
              <w:spacing w:line="240" w:lineRule="auto"/>
            </w:pPr>
            <w:r>
              <w:rPr>
                <w:sz w:val="20"/>
                <w:szCs w:val="20"/>
              </w:rPr>
              <w:t>$56</w:t>
            </w:r>
            <w:r w:rsidR="0037628B">
              <w:rPr>
                <w:sz w:val="20"/>
                <w:szCs w:val="20"/>
              </w:rPr>
              <w:t>.00</w:t>
            </w:r>
          </w:p>
        </w:tc>
        <w:tc>
          <w:tcPr>
            <w:tcW w:w="990" w:type="dxa"/>
            <w:tcMar>
              <w:top w:w="100" w:type="dxa"/>
              <w:left w:w="100" w:type="dxa"/>
              <w:bottom w:w="100" w:type="dxa"/>
              <w:right w:w="100" w:type="dxa"/>
            </w:tcMar>
          </w:tcPr>
          <w:p w14:paraId="598D94D5" w14:textId="77777777" w:rsidR="008F6FBC" w:rsidRDefault="0037628B">
            <w:pPr>
              <w:widowControl w:val="0"/>
              <w:spacing w:line="240" w:lineRule="auto"/>
            </w:pPr>
            <w:r>
              <w:rPr>
                <w:sz w:val="20"/>
                <w:szCs w:val="20"/>
              </w:rPr>
              <w:t>Feb. 8, 2017</w:t>
            </w:r>
          </w:p>
        </w:tc>
      </w:tr>
      <w:tr w:rsidR="008F6FBC" w14:paraId="55CD2941" w14:textId="77777777" w:rsidTr="003A6676">
        <w:trPr>
          <w:jc w:val="center"/>
        </w:trPr>
        <w:tc>
          <w:tcPr>
            <w:tcW w:w="1485" w:type="dxa"/>
            <w:tcMar>
              <w:top w:w="100" w:type="dxa"/>
              <w:left w:w="100" w:type="dxa"/>
              <w:bottom w:w="100" w:type="dxa"/>
              <w:right w:w="100" w:type="dxa"/>
            </w:tcMar>
          </w:tcPr>
          <w:p w14:paraId="66176C11" w14:textId="77777777" w:rsidR="008F6FBC" w:rsidRDefault="008F6FBC">
            <w:pPr>
              <w:widowControl w:val="0"/>
              <w:spacing w:line="240" w:lineRule="auto"/>
            </w:pPr>
          </w:p>
        </w:tc>
        <w:tc>
          <w:tcPr>
            <w:tcW w:w="1575" w:type="dxa"/>
            <w:tcMar>
              <w:top w:w="100" w:type="dxa"/>
              <w:left w:w="100" w:type="dxa"/>
              <w:bottom w:w="100" w:type="dxa"/>
              <w:right w:w="100" w:type="dxa"/>
            </w:tcMar>
          </w:tcPr>
          <w:p w14:paraId="2B99C828" w14:textId="77777777" w:rsidR="008F6FBC" w:rsidRDefault="008F6FBC">
            <w:pPr>
              <w:widowControl w:val="0"/>
              <w:spacing w:line="240" w:lineRule="auto"/>
            </w:pPr>
          </w:p>
        </w:tc>
        <w:tc>
          <w:tcPr>
            <w:tcW w:w="1320" w:type="dxa"/>
            <w:tcMar>
              <w:top w:w="100" w:type="dxa"/>
              <w:left w:w="100" w:type="dxa"/>
              <w:bottom w:w="100" w:type="dxa"/>
              <w:right w:w="100" w:type="dxa"/>
            </w:tcMar>
          </w:tcPr>
          <w:p w14:paraId="45A0634C" w14:textId="77777777" w:rsidR="008F6FBC" w:rsidRDefault="008F6FBC">
            <w:pPr>
              <w:widowControl w:val="0"/>
              <w:spacing w:line="240" w:lineRule="auto"/>
            </w:pPr>
          </w:p>
        </w:tc>
        <w:tc>
          <w:tcPr>
            <w:tcW w:w="1005" w:type="dxa"/>
            <w:tcMar>
              <w:top w:w="100" w:type="dxa"/>
              <w:left w:w="100" w:type="dxa"/>
              <w:bottom w:w="100" w:type="dxa"/>
              <w:right w:w="100" w:type="dxa"/>
            </w:tcMar>
          </w:tcPr>
          <w:p w14:paraId="350E405D" w14:textId="77777777" w:rsidR="008F6FBC" w:rsidRDefault="008F6FBC">
            <w:pPr>
              <w:widowControl w:val="0"/>
              <w:spacing w:line="240" w:lineRule="auto"/>
            </w:pPr>
          </w:p>
        </w:tc>
        <w:tc>
          <w:tcPr>
            <w:tcW w:w="1995" w:type="dxa"/>
            <w:tcMar>
              <w:top w:w="100" w:type="dxa"/>
              <w:left w:w="100" w:type="dxa"/>
              <w:bottom w:w="100" w:type="dxa"/>
              <w:right w:w="100" w:type="dxa"/>
            </w:tcMar>
          </w:tcPr>
          <w:p w14:paraId="7EC7FCE2" w14:textId="77777777" w:rsidR="008F6FBC" w:rsidRDefault="008F6FBC">
            <w:pPr>
              <w:widowControl w:val="0"/>
              <w:spacing w:line="240" w:lineRule="auto"/>
            </w:pPr>
          </w:p>
        </w:tc>
        <w:tc>
          <w:tcPr>
            <w:tcW w:w="1170" w:type="dxa"/>
            <w:tcMar>
              <w:top w:w="100" w:type="dxa"/>
              <w:left w:w="100" w:type="dxa"/>
              <w:bottom w:w="100" w:type="dxa"/>
              <w:right w:w="100" w:type="dxa"/>
            </w:tcMar>
          </w:tcPr>
          <w:p w14:paraId="593D66C8" w14:textId="77777777" w:rsidR="008F6FBC" w:rsidRDefault="008F6FBC">
            <w:pPr>
              <w:widowControl w:val="0"/>
              <w:spacing w:line="240" w:lineRule="auto"/>
            </w:pPr>
          </w:p>
        </w:tc>
        <w:tc>
          <w:tcPr>
            <w:tcW w:w="990" w:type="dxa"/>
            <w:tcMar>
              <w:top w:w="100" w:type="dxa"/>
              <w:left w:w="100" w:type="dxa"/>
              <w:bottom w:w="100" w:type="dxa"/>
              <w:right w:w="100" w:type="dxa"/>
            </w:tcMar>
          </w:tcPr>
          <w:p w14:paraId="239CEA17" w14:textId="77777777" w:rsidR="008F6FBC" w:rsidRDefault="008F6FBC">
            <w:pPr>
              <w:widowControl w:val="0"/>
              <w:spacing w:line="240" w:lineRule="auto"/>
            </w:pPr>
          </w:p>
        </w:tc>
      </w:tr>
    </w:tbl>
    <w:p w14:paraId="3AB48598" w14:textId="77777777" w:rsidR="008F6FBC" w:rsidRDefault="008F6FBC"/>
    <w:p w14:paraId="3A75F009" w14:textId="0ABE4AD1" w:rsidR="008F6FBC" w:rsidRDefault="0037628B">
      <w:pPr>
        <w:numPr>
          <w:ilvl w:val="0"/>
          <w:numId w:val="1"/>
        </w:numPr>
        <w:ind w:hanging="360"/>
        <w:contextualSpacing/>
        <w:rPr>
          <w:sz w:val="20"/>
          <w:szCs w:val="20"/>
        </w:rPr>
      </w:pPr>
      <w:r>
        <w:rPr>
          <w:b/>
          <w:sz w:val="20"/>
          <w:szCs w:val="20"/>
        </w:rPr>
        <w:t>Utah Trip:</w:t>
      </w:r>
      <w:r>
        <w:rPr>
          <w:sz w:val="20"/>
          <w:szCs w:val="20"/>
        </w:rPr>
        <w:t xml:space="preserve">  Bus leaving during lunc</w:t>
      </w:r>
      <w:r w:rsidR="008A3ABE">
        <w:rPr>
          <w:sz w:val="20"/>
          <w:szCs w:val="20"/>
        </w:rPr>
        <w:t>h at 12:45 p.m. on Jan. 12th</w:t>
      </w:r>
      <w:r>
        <w:rPr>
          <w:sz w:val="20"/>
          <w:szCs w:val="20"/>
        </w:rPr>
        <w:t xml:space="preserve"> missing school </w:t>
      </w:r>
      <w:r w:rsidR="008A3ABE">
        <w:rPr>
          <w:sz w:val="20"/>
          <w:szCs w:val="20"/>
        </w:rPr>
        <w:t>4</w:t>
      </w:r>
      <w:r w:rsidR="008A3ABE" w:rsidRPr="008A3ABE">
        <w:rPr>
          <w:sz w:val="20"/>
          <w:szCs w:val="20"/>
          <w:vertAlign w:val="superscript"/>
        </w:rPr>
        <w:t>th</w:t>
      </w:r>
      <w:r w:rsidR="008A3ABE">
        <w:rPr>
          <w:sz w:val="20"/>
          <w:szCs w:val="20"/>
        </w:rPr>
        <w:t>&amp; 5</w:t>
      </w:r>
      <w:r w:rsidR="005450EB" w:rsidRPr="005450EB">
        <w:rPr>
          <w:sz w:val="20"/>
          <w:szCs w:val="20"/>
          <w:vertAlign w:val="superscript"/>
        </w:rPr>
        <w:t>th</w:t>
      </w:r>
      <w:r w:rsidR="005450EB">
        <w:rPr>
          <w:sz w:val="20"/>
          <w:szCs w:val="20"/>
        </w:rPr>
        <w:t xml:space="preserve">periods </w:t>
      </w:r>
      <w:r w:rsidR="008A3ABE">
        <w:rPr>
          <w:sz w:val="20"/>
          <w:szCs w:val="20"/>
        </w:rPr>
        <w:t xml:space="preserve">and </w:t>
      </w:r>
      <w:r w:rsidR="005450EB">
        <w:rPr>
          <w:sz w:val="20"/>
          <w:szCs w:val="20"/>
        </w:rPr>
        <w:t>all day</w:t>
      </w:r>
      <w:r w:rsidR="008A3ABE">
        <w:rPr>
          <w:sz w:val="20"/>
          <w:szCs w:val="20"/>
        </w:rPr>
        <w:t xml:space="preserve"> </w:t>
      </w:r>
      <w:r>
        <w:rPr>
          <w:sz w:val="20"/>
          <w:szCs w:val="20"/>
        </w:rPr>
        <w:t xml:space="preserve">on the </w:t>
      </w:r>
      <w:r w:rsidR="005450EB">
        <w:rPr>
          <w:sz w:val="20"/>
          <w:szCs w:val="20"/>
        </w:rPr>
        <w:t xml:space="preserve">Friday, January </w:t>
      </w:r>
      <w:r>
        <w:rPr>
          <w:sz w:val="20"/>
          <w:szCs w:val="20"/>
        </w:rPr>
        <w:t>13th.</w:t>
      </w:r>
      <w:r w:rsidR="008A3ABE" w:rsidRPr="008A3ABE">
        <w:rPr>
          <w:sz w:val="20"/>
          <w:szCs w:val="20"/>
        </w:rPr>
        <w:t xml:space="preserve"> </w:t>
      </w:r>
      <w:r w:rsidR="008A3ABE">
        <w:rPr>
          <w:sz w:val="20"/>
          <w:szCs w:val="20"/>
        </w:rPr>
        <w:t xml:space="preserve">These will be school excused.  </w:t>
      </w:r>
      <w:r>
        <w:rPr>
          <w:sz w:val="20"/>
          <w:szCs w:val="20"/>
        </w:rPr>
        <w:t xml:space="preserve"> Eat lunch at the school before we leave or bring one to eat on the way.   Dinner at Boondocks on Thursday night is included </w:t>
      </w:r>
      <w:r w:rsidR="00EC0053">
        <w:rPr>
          <w:sz w:val="20"/>
          <w:szCs w:val="20"/>
        </w:rPr>
        <w:t xml:space="preserve">in your fee. Breakfast will be </w:t>
      </w:r>
      <w:r>
        <w:rPr>
          <w:sz w:val="20"/>
          <w:szCs w:val="20"/>
        </w:rPr>
        <w:t xml:space="preserve">complementary at the Hotel. You will be responsible for 1 dinner and 1 lunch. </w:t>
      </w:r>
    </w:p>
    <w:p w14:paraId="59865E9D" w14:textId="181EF6E0" w:rsidR="008F6FBC" w:rsidRDefault="0037628B">
      <w:pPr>
        <w:numPr>
          <w:ilvl w:val="0"/>
          <w:numId w:val="1"/>
        </w:numPr>
        <w:ind w:hanging="360"/>
        <w:contextualSpacing/>
        <w:rPr>
          <w:sz w:val="20"/>
          <w:szCs w:val="20"/>
        </w:rPr>
      </w:pPr>
      <w:r>
        <w:rPr>
          <w:b/>
          <w:sz w:val="20"/>
          <w:szCs w:val="20"/>
        </w:rPr>
        <w:t>Big Sky</w:t>
      </w:r>
      <w:r>
        <w:rPr>
          <w:sz w:val="20"/>
          <w:szCs w:val="20"/>
        </w:rPr>
        <w:t xml:space="preserve">: Bus leaving at </w:t>
      </w:r>
      <w:r w:rsidR="008A3ABE">
        <w:rPr>
          <w:sz w:val="20"/>
          <w:szCs w:val="20"/>
        </w:rPr>
        <w:t>5:30 a.m.</w:t>
      </w:r>
      <w:r>
        <w:rPr>
          <w:sz w:val="20"/>
          <w:szCs w:val="20"/>
        </w:rPr>
        <w:t xml:space="preserve"> on Feb</w:t>
      </w:r>
      <w:r w:rsidR="00333E0C">
        <w:rPr>
          <w:sz w:val="20"/>
          <w:szCs w:val="20"/>
        </w:rPr>
        <w:t>ruary</w:t>
      </w:r>
      <w:r>
        <w:rPr>
          <w:sz w:val="20"/>
          <w:szCs w:val="20"/>
        </w:rPr>
        <w:t xml:space="preserve"> </w:t>
      </w:r>
      <w:r w:rsidR="008A3ABE">
        <w:rPr>
          <w:sz w:val="20"/>
          <w:szCs w:val="20"/>
        </w:rPr>
        <w:t>3rd</w:t>
      </w:r>
      <w:r>
        <w:rPr>
          <w:sz w:val="20"/>
          <w:szCs w:val="20"/>
        </w:rPr>
        <w:t xml:space="preserve"> </w:t>
      </w:r>
      <w:r w:rsidR="008A3ABE">
        <w:rPr>
          <w:sz w:val="20"/>
          <w:szCs w:val="20"/>
        </w:rPr>
        <w:t>missing</w:t>
      </w:r>
      <w:r w:rsidR="00C85996">
        <w:rPr>
          <w:sz w:val="20"/>
          <w:szCs w:val="20"/>
        </w:rPr>
        <w:t xml:space="preserve"> school all day </w:t>
      </w:r>
      <w:r w:rsidR="008A3ABE">
        <w:rPr>
          <w:sz w:val="20"/>
          <w:szCs w:val="20"/>
        </w:rPr>
        <w:t>and coming home on</w:t>
      </w:r>
      <w:r w:rsidR="00C85996">
        <w:rPr>
          <w:sz w:val="20"/>
          <w:szCs w:val="20"/>
        </w:rPr>
        <w:t xml:space="preserve"> Saturday, February 4th</w:t>
      </w:r>
      <w:r w:rsidR="008A3ABE">
        <w:rPr>
          <w:sz w:val="20"/>
          <w:szCs w:val="20"/>
        </w:rPr>
        <w:t>.</w:t>
      </w:r>
      <w:r>
        <w:rPr>
          <w:sz w:val="20"/>
          <w:szCs w:val="20"/>
        </w:rPr>
        <w:t xml:space="preserve">  </w:t>
      </w:r>
      <w:r w:rsidR="008A3ABE">
        <w:rPr>
          <w:sz w:val="20"/>
          <w:szCs w:val="20"/>
        </w:rPr>
        <w:t xml:space="preserve">Fridays absence </w:t>
      </w:r>
      <w:r w:rsidR="00C4095B">
        <w:rPr>
          <w:sz w:val="20"/>
          <w:szCs w:val="20"/>
        </w:rPr>
        <w:t xml:space="preserve">will be school excused. </w:t>
      </w:r>
      <w:r>
        <w:rPr>
          <w:sz w:val="20"/>
          <w:szCs w:val="20"/>
        </w:rPr>
        <w:t xml:space="preserve">You will be responsible </w:t>
      </w:r>
      <w:r w:rsidR="00703C95">
        <w:rPr>
          <w:sz w:val="20"/>
          <w:szCs w:val="20"/>
        </w:rPr>
        <w:t xml:space="preserve">your food.  </w:t>
      </w:r>
      <w:r w:rsidR="0076551C">
        <w:rPr>
          <w:sz w:val="20"/>
          <w:szCs w:val="20"/>
        </w:rPr>
        <w:t xml:space="preserve">That consists of 2 lunches’ and 2 dinners’.  </w:t>
      </w:r>
      <w:r>
        <w:rPr>
          <w:sz w:val="20"/>
          <w:szCs w:val="20"/>
        </w:rPr>
        <w:t xml:space="preserve">Eat </w:t>
      </w:r>
      <w:r w:rsidR="008A3ABE">
        <w:rPr>
          <w:sz w:val="20"/>
          <w:szCs w:val="20"/>
        </w:rPr>
        <w:t>breakfast</w:t>
      </w:r>
      <w:r>
        <w:rPr>
          <w:sz w:val="20"/>
          <w:szCs w:val="20"/>
        </w:rPr>
        <w:t xml:space="preserve"> before we leave </w:t>
      </w:r>
      <w:r w:rsidR="008A3ABE">
        <w:rPr>
          <w:sz w:val="20"/>
          <w:szCs w:val="20"/>
        </w:rPr>
        <w:t>or</w:t>
      </w:r>
      <w:r>
        <w:rPr>
          <w:sz w:val="20"/>
          <w:szCs w:val="20"/>
        </w:rPr>
        <w:t xml:space="preserve"> eat on the way. </w:t>
      </w:r>
    </w:p>
    <w:p w14:paraId="12E8829B" w14:textId="0A7640AD" w:rsidR="008F6FBC" w:rsidRDefault="0037628B">
      <w:pPr>
        <w:numPr>
          <w:ilvl w:val="0"/>
          <w:numId w:val="1"/>
        </w:numPr>
        <w:ind w:hanging="360"/>
        <w:contextualSpacing/>
        <w:rPr>
          <w:sz w:val="20"/>
          <w:szCs w:val="20"/>
        </w:rPr>
      </w:pPr>
      <w:r>
        <w:rPr>
          <w:b/>
          <w:sz w:val="20"/>
          <w:szCs w:val="20"/>
        </w:rPr>
        <w:t>Sun Valley</w:t>
      </w:r>
      <w:r w:rsidR="00DD6446">
        <w:rPr>
          <w:sz w:val="20"/>
          <w:szCs w:val="20"/>
        </w:rPr>
        <w:t>:  Day trip</w:t>
      </w:r>
      <w:r>
        <w:rPr>
          <w:sz w:val="20"/>
          <w:szCs w:val="20"/>
        </w:rPr>
        <w:t xml:space="preserve"> only.  </w:t>
      </w:r>
      <w:r w:rsidR="00333E0C">
        <w:rPr>
          <w:sz w:val="20"/>
          <w:szCs w:val="20"/>
        </w:rPr>
        <w:t>Leaving at 5:30 a.m. on February, 25</w:t>
      </w:r>
      <w:r w:rsidR="00333E0C" w:rsidRPr="00333E0C">
        <w:rPr>
          <w:sz w:val="20"/>
          <w:szCs w:val="20"/>
          <w:vertAlign w:val="superscript"/>
        </w:rPr>
        <w:t>th</w:t>
      </w:r>
      <w:r w:rsidR="00333E0C">
        <w:rPr>
          <w:sz w:val="20"/>
          <w:szCs w:val="20"/>
        </w:rPr>
        <w:t xml:space="preserve">.  </w:t>
      </w:r>
      <w:r>
        <w:rPr>
          <w:sz w:val="20"/>
          <w:szCs w:val="20"/>
        </w:rPr>
        <w:t>Eat breakfast before traveling or bring</w:t>
      </w:r>
      <w:r w:rsidR="00333E0C">
        <w:rPr>
          <w:sz w:val="20"/>
          <w:szCs w:val="20"/>
        </w:rPr>
        <w:t xml:space="preserve"> something to eat </w:t>
      </w:r>
      <w:r>
        <w:rPr>
          <w:sz w:val="20"/>
          <w:szCs w:val="20"/>
        </w:rPr>
        <w:t>on the bus.  You will be</w:t>
      </w:r>
      <w:r w:rsidR="00DD6446">
        <w:rPr>
          <w:sz w:val="20"/>
          <w:szCs w:val="20"/>
        </w:rPr>
        <w:t xml:space="preserve"> responsible for your own lunch.  We will stop to eat dinner on the way home.  </w:t>
      </w:r>
      <w:r>
        <w:rPr>
          <w:sz w:val="20"/>
          <w:szCs w:val="20"/>
        </w:rPr>
        <w:t xml:space="preserve"> </w:t>
      </w:r>
    </w:p>
    <w:p w14:paraId="7CE7386A" w14:textId="2EE0877B" w:rsidR="008F6FBC" w:rsidRDefault="0037628B">
      <w:pPr>
        <w:numPr>
          <w:ilvl w:val="0"/>
          <w:numId w:val="1"/>
        </w:numPr>
        <w:ind w:hanging="360"/>
        <w:contextualSpacing/>
        <w:rPr>
          <w:sz w:val="20"/>
          <w:szCs w:val="20"/>
        </w:rPr>
      </w:pPr>
      <w:r>
        <w:rPr>
          <w:b/>
          <w:sz w:val="20"/>
          <w:szCs w:val="20"/>
        </w:rPr>
        <w:t>School Policy</w:t>
      </w:r>
      <w:r>
        <w:rPr>
          <w:sz w:val="20"/>
          <w:szCs w:val="20"/>
        </w:rPr>
        <w:t>:  You must have at least a 2.0 average and passing all classes</w:t>
      </w:r>
      <w:r w:rsidR="00A24F9B">
        <w:rPr>
          <w:sz w:val="20"/>
          <w:szCs w:val="20"/>
        </w:rPr>
        <w:t xml:space="preserve">. </w:t>
      </w:r>
      <w:r w:rsidR="00DF035A">
        <w:rPr>
          <w:sz w:val="20"/>
          <w:szCs w:val="20"/>
        </w:rPr>
        <w:t xml:space="preserve">All school fees must be paid before the fees for Ski/Snowboard club will be accepted.  </w:t>
      </w:r>
      <w:r>
        <w:rPr>
          <w:sz w:val="20"/>
          <w:szCs w:val="20"/>
        </w:rPr>
        <w:t xml:space="preserve">You </w:t>
      </w:r>
      <w:r w:rsidR="008A3ABE">
        <w:rPr>
          <w:sz w:val="20"/>
          <w:szCs w:val="20"/>
        </w:rPr>
        <w:t xml:space="preserve">will be given a school excused </w:t>
      </w:r>
      <w:r>
        <w:rPr>
          <w:sz w:val="20"/>
          <w:szCs w:val="20"/>
        </w:rPr>
        <w:t xml:space="preserve">for the </w:t>
      </w:r>
      <w:r w:rsidR="00A24F9B">
        <w:rPr>
          <w:sz w:val="20"/>
          <w:szCs w:val="20"/>
        </w:rPr>
        <w:t xml:space="preserve">day and </w:t>
      </w:r>
      <w:r>
        <w:rPr>
          <w:sz w:val="20"/>
          <w:szCs w:val="20"/>
        </w:rPr>
        <w:t xml:space="preserve">overnight trips.  </w:t>
      </w:r>
    </w:p>
    <w:p w14:paraId="4D6C3EFB" w14:textId="61533FB7" w:rsidR="008F6FBC" w:rsidRDefault="0037628B">
      <w:pPr>
        <w:numPr>
          <w:ilvl w:val="0"/>
          <w:numId w:val="1"/>
        </w:numPr>
        <w:ind w:hanging="360"/>
        <w:contextualSpacing/>
        <w:rPr>
          <w:sz w:val="20"/>
          <w:szCs w:val="20"/>
        </w:rPr>
      </w:pPr>
      <w:r>
        <w:rPr>
          <w:b/>
          <w:sz w:val="20"/>
          <w:szCs w:val="20"/>
        </w:rPr>
        <w:t xml:space="preserve">School Policy on Drugs/Alcohol: </w:t>
      </w:r>
      <w:r>
        <w:rPr>
          <w:sz w:val="20"/>
          <w:szCs w:val="20"/>
        </w:rPr>
        <w:t xml:space="preserve"> No use of drugs or alcohol.  Action will be taken if in violation.  A</w:t>
      </w:r>
      <w:r w:rsidR="00EC0053">
        <w:rPr>
          <w:sz w:val="20"/>
          <w:szCs w:val="20"/>
        </w:rPr>
        <w:t xml:space="preserve">dvisor will call local police, </w:t>
      </w:r>
      <w:r>
        <w:rPr>
          <w:sz w:val="20"/>
          <w:szCs w:val="20"/>
        </w:rPr>
        <w:t>contact parent to pick up student and will stay with student until the arrival of the parent.  The Principal will be contacted.</w:t>
      </w:r>
    </w:p>
    <w:p w14:paraId="7B26CE44" w14:textId="2E28CD1B" w:rsidR="00A24F9B" w:rsidRDefault="00A24F9B" w:rsidP="00D76F86">
      <w:pPr>
        <w:numPr>
          <w:ilvl w:val="0"/>
          <w:numId w:val="1"/>
        </w:numPr>
        <w:ind w:hanging="360"/>
        <w:contextualSpacing/>
        <w:rPr>
          <w:sz w:val="20"/>
          <w:szCs w:val="20"/>
        </w:rPr>
      </w:pPr>
      <w:r>
        <w:rPr>
          <w:b/>
          <w:sz w:val="20"/>
          <w:szCs w:val="20"/>
        </w:rPr>
        <w:t>Refund Policy:</w:t>
      </w:r>
      <w:r w:rsidR="00D76F86">
        <w:rPr>
          <w:sz w:val="20"/>
          <w:szCs w:val="20"/>
        </w:rPr>
        <w:t xml:space="preserve"> </w:t>
      </w:r>
      <w:r w:rsidRPr="00D76F86">
        <w:rPr>
          <w:sz w:val="20"/>
          <w:szCs w:val="20"/>
        </w:rPr>
        <w:t>Membership, lodging, and bus are Non-refundable unless the trips are cancelled.  If you sign up for a trip and decide to cancel, you will need to find a replacement for a total refund. If a replacement cannot be found, you will receive a refund for the cost of the ski ticket.</w:t>
      </w:r>
    </w:p>
    <w:p w14:paraId="75FB8CAA" w14:textId="3EF96E25" w:rsidR="00565BF2" w:rsidRDefault="00D76F86" w:rsidP="00D76F86">
      <w:pPr>
        <w:numPr>
          <w:ilvl w:val="0"/>
          <w:numId w:val="1"/>
        </w:numPr>
        <w:ind w:hanging="360"/>
        <w:contextualSpacing/>
        <w:rPr>
          <w:sz w:val="20"/>
          <w:szCs w:val="20"/>
        </w:rPr>
      </w:pPr>
      <w:r>
        <w:rPr>
          <w:b/>
          <w:sz w:val="20"/>
          <w:szCs w:val="20"/>
        </w:rPr>
        <w:t>Questions and Contact:</w:t>
      </w:r>
      <w:r>
        <w:rPr>
          <w:sz w:val="20"/>
          <w:szCs w:val="20"/>
        </w:rPr>
        <w:t xml:space="preserve"> Robyn Eastin Advisor, Student Officers: Pres.</w:t>
      </w:r>
      <w:r w:rsidR="00565BF2">
        <w:rPr>
          <w:sz w:val="20"/>
          <w:szCs w:val="20"/>
        </w:rPr>
        <w:t>:</w:t>
      </w:r>
      <w:r>
        <w:rPr>
          <w:sz w:val="20"/>
          <w:szCs w:val="20"/>
        </w:rPr>
        <w:t xml:space="preserve"> </w:t>
      </w:r>
      <w:proofErr w:type="spellStart"/>
      <w:r w:rsidR="008A3ABE">
        <w:rPr>
          <w:sz w:val="20"/>
          <w:szCs w:val="20"/>
        </w:rPr>
        <w:t>BreAnna</w:t>
      </w:r>
      <w:proofErr w:type="spellEnd"/>
      <w:r>
        <w:rPr>
          <w:sz w:val="20"/>
          <w:szCs w:val="20"/>
        </w:rPr>
        <w:t xml:space="preserve"> Ballard, </w:t>
      </w:r>
    </w:p>
    <w:p w14:paraId="08E007BD" w14:textId="4D78DAD2" w:rsidR="00D76F86" w:rsidRDefault="008A3ABE" w:rsidP="00565BF2">
      <w:pPr>
        <w:ind w:left="720"/>
        <w:contextualSpacing/>
        <w:rPr>
          <w:sz w:val="20"/>
          <w:szCs w:val="20"/>
        </w:rPr>
      </w:pPr>
      <w:r>
        <w:rPr>
          <w:sz w:val="20"/>
          <w:szCs w:val="20"/>
        </w:rPr>
        <w:t>V.P.</w:t>
      </w:r>
      <w:r w:rsidR="00565BF2">
        <w:rPr>
          <w:sz w:val="20"/>
          <w:szCs w:val="20"/>
        </w:rPr>
        <w:t>: Alydia Grover, Sec.:</w:t>
      </w:r>
      <w:r>
        <w:rPr>
          <w:sz w:val="20"/>
          <w:szCs w:val="20"/>
        </w:rPr>
        <w:t xml:space="preserve"> </w:t>
      </w:r>
      <w:r w:rsidR="00565BF2">
        <w:rPr>
          <w:sz w:val="20"/>
          <w:szCs w:val="20"/>
        </w:rPr>
        <w:t xml:space="preserve">Jenny Perkins, Advertising: Devin Smith, </w:t>
      </w:r>
      <w:proofErr w:type="spellStart"/>
      <w:r w:rsidR="00565BF2">
        <w:rPr>
          <w:sz w:val="20"/>
          <w:szCs w:val="20"/>
        </w:rPr>
        <w:t>Mazie</w:t>
      </w:r>
      <w:proofErr w:type="spellEnd"/>
      <w:r w:rsidR="00565BF2">
        <w:rPr>
          <w:sz w:val="20"/>
          <w:szCs w:val="20"/>
        </w:rPr>
        <w:t xml:space="preserve"> Allen.  Sophie </w:t>
      </w:r>
      <w:proofErr w:type="spellStart"/>
      <w:r w:rsidR="00565BF2">
        <w:rPr>
          <w:sz w:val="20"/>
          <w:szCs w:val="20"/>
        </w:rPr>
        <w:t>Jeppsen</w:t>
      </w:r>
      <w:proofErr w:type="spellEnd"/>
      <w:r w:rsidR="00D76F86">
        <w:rPr>
          <w:sz w:val="20"/>
          <w:szCs w:val="20"/>
        </w:rPr>
        <w:t xml:space="preserve"> </w:t>
      </w:r>
    </w:p>
    <w:p w14:paraId="6BF152AC" w14:textId="77777777" w:rsidR="00284289" w:rsidRDefault="00284289" w:rsidP="00284289">
      <w:pPr>
        <w:ind w:left="1440" w:firstLine="720"/>
        <w:rPr>
          <w:sz w:val="20"/>
          <w:szCs w:val="20"/>
        </w:rPr>
      </w:pPr>
    </w:p>
    <w:p w14:paraId="0F286CB7" w14:textId="35210C10" w:rsidR="008F6FBC" w:rsidRDefault="0037628B" w:rsidP="00284289">
      <w:pPr>
        <w:ind w:left="1440" w:firstLine="720"/>
      </w:pPr>
      <w:r>
        <w:rPr>
          <w:b/>
          <w:sz w:val="20"/>
          <w:szCs w:val="20"/>
        </w:rPr>
        <w:t>We hope you will join us for a wonderful experience this winter!</w:t>
      </w:r>
    </w:p>
    <w:p w14:paraId="36A304F2" w14:textId="77777777" w:rsidR="00284289" w:rsidRDefault="00284289" w:rsidP="00565BF2">
      <w:pPr>
        <w:jc w:val="both"/>
        <w:rPr>
          <w:b/>
        </w:rPr>
      </w:pPr>
    </w:p>
    <w:p w14:paraId="270199FF" w14:textId="77777777" w:rsidR="00284289" w:rsidRDefault="00284289" w:rsidP="00565BF2">
      <w:pPr>
        <w:jc w:val="both"/>
        <w:rPr>
          <w:b/>
        </w:rPr>
      </w:pPr>
    </w:p>
    <w:p w14:paraId="037D9C90" w14:textId="77777777" w:rsidR="00284289" w:rsidRDefault="00284289" w:rsidP="00565BF2">
      <w:pPr>
        <w:jc w:val="both"/>
        <w:rPr>
          <w:b/>
        </w:rPr>
      </w:pPr>
    </w:p>
    <w:p w14:paraId="04EBFA63" w14:textId="77777777" w:rsidR="00284289" w:rsidRDefault="00284289" w:rsidP="00565BF2">
      <w:pPr>
        <w:jc w:val="both"/>
        <w:rPr>
          <w:b/>
        </w:rPr>
      </w:pPr>
    </w:p>
    <w:p w14:paraId="3473D0C0" w14:textId="77777777" w:rsidR="00565BF2" w:rsidRDefault="00565BF2" w:rsidP="00565BF2">
      <w:pPr>
        <w:jc w:val="both"/>
      </w:pPr>
      <w:r w:rsidRPr="002D5DBD">
        <w:rPr>
          <w:b/>
        </w:rPr>
        <w:t>Please make checks payable to</w:t>
      </w:r>
      <w:r>
        <w:t>:  Madison High School</w:t>
      </w:r>
    </w:p>
    <w:p w14:paraId="5A1C21BA" w14:textId="1603659F" w:rsidR="00565BF2" w:rsidRPr="008A2C14" w:rsidRDefault="008A3ABE" w:rsidP="00565BF2">
      <w:pPr>
        <w:pStyle w:val="NormalWeb"/>
        <w:spacing w:before="0" w:beforeAutospacing="0" w:after="0" w:afterAutospacing="0"/>
        <w:ind w:right="-360"/>
        <w:rPr>
          <w:b/>
        </w:rPr>
      </w:pPr>
      <w:r w:rsidRPr="00242805">
        <w:rPr>
          <w:rFonts w:ascii="Trajan Pro" w:hAnsi="Trajan Pro"/>
          <w:b/>
          <w:i/>
          <w:sz w:val="20"/>
          <w:szCs w:val="20"/>
        </w:rPr>
        <w:t>MasterCard</w:t>
      </w:r>
      <w:r w:rsidR="00565BF2" w:rsidRPr="00242805">
        <w:rPr>
          <w:rFonts w:ascii="Trajan Pro" w:hAnsi="Trajan Pro"/>
          <w:b/>
          <w:i/>
          <w:sz w:val="20"/>
          <w:szCs w:val="20"/>
        </w:rPr>
        <w:t>/Visa are Accepted over the phone</w:t>
      </w:r>
      <w:r w:rsidR="00565BF2">
        <w:rPr>
          <w:rFonts w:ascii="Trajan Pro" w:hAnsi="Trajan Pro"/>
          <w:b/>
          <w:i/>
          <w:sz w:val="20"/>
          <w:szCs w:val="20"/>
        </w:rPr>
        <w:t xml:space="preserve"> in the finance office at Madison High.</w:t>
      </w:r>
    </w:p>
    <w:p w14:paraId="0446BD75" w14:textId="7C2B37B1" w:rsidR="00565BF2" w:rsidRDefault="00565BF2" w:rsidP="00284289">
      <w:pPr>
        <w:ind w:firstLine="720"/>
        <w:jc w:val="both"/>
      </w:pPr>
      <w:r>
        <w:rPr>
          <w:noProof/>
        </w:rPr>
        <mc:AlternateContent>
          <mc:Choice Requires="wps">
            <w:drawing>
              <wp:anchor distT="0" distB="0" distL="114300" distR="114300" simplePos="0" relativeHeight="251659264" behindDoc="0" locked="0" layoutInCell="1" allowOverlap="1" wp14:anchorId="6E9B1F26" wp14:editId="77A7D1DE">
                <wp:simplePos x="0" y="0"/>
                <wp:positionH relativeFrom="column">
                  <wp:posOffset>-152400</wp:posOffset>
                </wp:positionH>
                <wp:positionV relativeFrom="paragraph">
                  <wp:posOffset>118745</wp:posOffset>
                </wp:positionV>
                <wp:extent cx="6286500" cy="0"/>
                <wp:effectExtent l="25400" t="29845" r="38100" b="336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230FF" id="_x0000_t32" coordsize="21600,21600" o:spt="32" o:oned="t" path="m0,0l21600,21600e" filled="f">
                <v:path arrowok="t" fillok="f" o:connecttype="none"/>
                <o:lock v:ext="edit" shapetype="t"/>
              </v:shapetype>
              <v:shape id="Straight Arrow Connector 2" o:spid="_x0000_s1026" type="#_x0000_t32" style="position:absolute;margin-left:-12pt;margin-top:9.35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" strokeweight="2.25pt">
                <v:stroke dashstyle="1 1"/>
              </v:shape>
            </w:pict>
          </mc:Fallback>
        </mc:AlternateContent>
      </w:r>
    </w:p>
    <w:p w14:paraId="28DEDFA9" w14:textId="77777777" w:rsidR="00565BF2" w:rsidRDefault="00565BF2" w:rsidP="00565BF2">
      <w:pPr>
        <w:jc w:val="both"/>
      </w:pPr>
    </w:p>
    <w:p w14:paraId="09372C0B" w14:textId="7EE261F5" w:rsidR="00565BF2" w:rsidRDefault="00565BF2" w:rsidP="00565BF2">
      <w:pPr>
        <w:jc w:val="both"/>
      </w:pPr>
      <w:r w:rsidRPr="002D5DBD">
        <w:rPr>
          <w:b/>
          <w:sz w:val="28"/>
          <w:szCs w:val="28"/>
        </w:rPr>
        <w:t>Insurance</w:t>
      </w:r>
      <w:r>
        <w:rPr>
          <w:b/>
          <w:sz w:val="28"/>
          <w:szCs w:val="28"/>
        </w:rPr>
        <w:t xml:space="preserve"> Waiver</w:t>
      </w:r>
      <w:r w:rsidRPr="002D5DBD">
        <w:rPr>
          <w:b/>
          <w:sz w:val="28"/>
          <w:szCs w:val="28"/>
        </w:rPr>
        <w:t>:</w:t>
      </w:r>
      <w:r>
        <w:t xml:space="preserve"> </w:t>
      </w:r>
      <w:r w:rsidR="000630BA">
        <w:t xml:space="preserve">We </w:t>
      </w:r>
      <w:r>
        <w:t>have insurance coverage which covers all costs for accidents with:</w:t>
      </w:r>
    </w:p>
    <w:p w14:paraId="24A146B7" w14:textId="77777777" w:rsidR="00565BF2" w:rsidRDefault="00565BF2" w:rsidP="00565BF2">
      <w:pPr>
        <w:jc w:val="both"/>
      </w:pPr>
      <w:r>
        <w:t>______________________________________________________________________</w:t>
      </w:r>
    </w:p>
    <w:p w14:paraId="5A228E1B" w14:textId="77777777" w:rsidR="00565BF2" w:rsidRDefault="00565BF2" w:rsidP="00565BF2">
      <w:pPr>
        <w:jc w:val="both"/>
      </w:pPr>
    </w:p>
    <w:p w14:paraId="7AB2816A" w14:textId="77777777" w:rsidR="00565BF2" w:rsidRDefault="00565BF2" w:rsidP="00565BF2">
      <w:pPr>
        <w:jc w:val="both"/>
      </w:pPr>
      <w:r w:rsidRPr="002D5DBD">
        <w:rPr>
          <w:b/>
          <w:sz w:val="28"/>
          <w:szCs w:val="28"/>
        </w:rPr>
        <w:t>Company Name</w:t>
      </w:r>
      <w:r>
        <w:t xml:space="preserve"> _____________________________</w:t>
      </w:r>
    </w:p>
    <w:p w14:paraId="2D1BB705" w14:textId="77777777" w:rsidR="00565BF2" w:rsidRDefault="00565BF2" w:rsidP="00565BF2">
      <w:pPr>
        <w:jc w:val="both"/>
      </w:pPr>
    </w:p>
    <w:p w14:paraId="1B4909DE" w14:textId="77777777" w:rsidR="00565BF2" w:rsidRDefault="00565BF2" w:rsidP="00565BF2">
      <w:pPr>
        <w:jc w:val="both"/>
      </w:pPr>
      <w:r w:rsidRPr="002D5DBD">
        <w:rPr>
          <w:b/>
          <w:sz w:val="28"/>
          <w:szCs w:val="28"/>
        </w:rPr>
        <w:t>Our policy number is</w:t>
      </w:r>
      <w:r>
        <w:t xml:space="preserve"> ____________________________</w:t>
      </w:r>
    </w:p>
    <w:p w14:paraId="5C0C5553" w14:textId="7CA99295" w:rsidR="00565BF2" w:rsidRDefault="00565BF2" w:rsidP="00565BF2">
      <w:pPr>
        <w:jc w:val="both"/>
      </w:pPr>
      <w:r>
        <w:t>I, the undersigned parent of the re</w:t>
      </w:r>
      <w:r w:rsidR="000630BA">
        <w:t xml:space="preserve">gistered student hereby </w:t>
      </w:r>
      <w:proofErr w:type="gramStart"/>
      <w:r w:rsidR="000630BA">
        <w:t>release</w:t>
      </w:r>
      <w:proofErr w:type="gramEnd"/>
      <w:r>
        <w:t xml:space="preserve"> Madison High School, and supervisors and instructors from any responsibility for any accident incurred in this program.  This will include any accident in the ski area or while traveling to and from the ski area.</w:t>
      </w:r>
    </w:p>
    <w:p w14:paraId="60323C86" w14:textId="77777777" w:rsidR="00565BF2" w:rsidRDefault="00565BF2" w:rsidP="00565BF2">
      <w:pPr>
        <w:jc w:val="both"/>
      </w:pPr>
    </w:p>
    <w:p w14:paraId="0248C5B0" w14:textId="51063BA0" w:rsidR="00565BF2" w:rsidRDefault="00565BF2" w:rsidP="00565BF2">
      <w:pPr>
        <w:jc w:val="both"/>
      </w:pPr>
      <w:r>
        <w:rPr>
          <w:noProof/>
        </w:rPr>
        <w:drawing>
          <wp:anchor distT="0" distB="0" distL="114300" distR="114300" simplePos="0" relativeHeight="251660288" behindDoc="1" locked="0" layoutInCell="1" allowOverlap="1" wp14:anchorId="5006EB0A" wp14:editId="2AEFEA8F">
            <wp:simplePos x="0" y="0"/>
            <wp:positionH relativeFrom="column">
              <wp:posOffset>5314950</wp:posOffset>
            </wp:positionH>
            <wp:positionV relativeFrom="paragraph">
              <wp:posOffset>187325</wp:posOffset>
            </wp:positionV>
            <wp:extent cx="685800" cy="656590"/>
            <wp:effectExtent l="0" t="0" r="0" b="3810"/>
            <wp:wrapTight wrapText="bothSides">
              <wp:wrapPolygon edited="0">
                <wp:start x="4800" y="0"/>
                <wp:lineTo x="0" y="8356"/>
                <wp:lineTo x="0" y="10863"/>
                <wp:lineTo x="1600" y="19219"/>
                <wp:lineTo x="4000" y="20890"/>
                <wp:lineTo x="11200" y="20890"/>
                <wp:lineTo x="16000" y="20890"/>
                <wp:lineTo x="20800" y="14205"/>
                <wp:lineTo x="20800" y="1671"/>
                <wp:lineTo x="8800" y="0"/>
                <wp:lineTo x="4800" y="0"/>
              </wp:wrapPolygon>
            </wp:wrapTight>
            <wp:docPr id="1" name="Picture 1" descr="MC900323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2301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t>Date   ______________________________ Parent’s Signature___________________</w:t>
      </w:r>
    </w:p>
    <w:p w14:paraId="4FD8A372" w14:textId="77777777" w:rsidR="00D85935" w:rsidRDefault="00D85935"/>
    <w:p w14:paraId="450319E4" w14:textId="77777777" w:rsidR="00D85935" w:rsidRDefault="00D85935"/>
    <w:p w14:paraId="14A852F4" w14:textId="77777777" w:rsidR="00D85935" w:rsidRDefault="00D85935"/>
    <w:p w14:paraId="1CDF6B65" w14:textId="77777777" w:rsidR="008F6FBC" w:rsidRDefault="008F6FBC"/>
    <w:sectPr w:rsidR="008F6FBC" w:rsidSect="00565BF2">
      <w:pgSz w:w="12240" w:h="15840"/>
      <w:pgMar w:top="1440" w:right="1440" w:bottom="84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57F1F"/>
    <w:multiLevelType w:val="multilevel"/>
    <w:tmpl w:val="433A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8F6FBC"/>
    <w:rsid w:val="000630BA"/>
    <w:rsid w:val="000F75C4"/>
    <w:rsid w:val="00114298"/>
    <w:rsid w:val="001611DF"/>
    <w:rsid w:val="001D37E4"/>
    <w:rsid w:val="00243F76"/>
    <w:rsid w:val="00253A4F"/>
    <w:rsid w:val="00284289"/>
    <w:rsid w:val="00333E0C"/>
    <w:rsid w:val="0033727A"/>
    <w:rsid w:val="0037628B"/>
    <w:rsid w:val="003A6676"/>
    <w:rsid w:val="004438D3"/>
    <w:rsid w:val="0051248A"/>
    <w:rsid w:val="005450EB"/>
    <w:rsid w:val="00565BF2"/>
    <w:rsid w:val="006C6FB5"/>
    <w:rsid w:val="007015E7"/>
    <w:rsid w:val="00703C95"/>
    <w:rsid w:val="00704451"/>
    <w:rsid w:val="0076551C"/>
    <w:rsid w:val="00807E06"/>
    <w:rsid w:val="008507AC"/>
    <w:rsid w:val="00851F5B"/>
    <w:rsid w:val="008A3ABE"/>
    <w:rsid w:val="008F6FBC"/>
    <w:rsid w:val="009329C2"/>
    <w:rsid w:val="0099018E"/>
    <w:rsid w:val="00A24F9B"/>
    <w:rsid w:val="00C4095B"/>
    <w:rsid w:val="00C85996"/>
    <w:rsid w:val="00D30A1C"/>
    <w:rsid w:val="00D76F86"/>
    <w:rsid w:val="00D85935"/>
    <w:rsid w:val="00DD6446"/>
    <w:rsid w:val="00DF035A"/>
    <w:rsid w:val="00E37D95"/>
    <w:rsid w:val="00EC0053"/>
    <w:rsid w:val="00F1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D6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rsid w:val="00565B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2016-11-30T22:36:00Z</cp:lastPrinted>
  <dcterms:created xsi:type="dcterms:W3CDTF">2016-11-30T22:36:00Z</dcterms:created>
  <dcterms:modified xsi:type="dcterms:W3CDTF">2016-11-30T22:36:00Z</dcterms:modified>
</cp:coreProperties>
</file>